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3E2C" w14:textId="31CF783C" w:rsidR="008F4DE7" w:rsidRPr="00144AB4" w:rsidRDefault="008F4DE7" w:rsidP="00016F8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6ED6ADC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r w:rsidR="00270288">
        <w:rPr>
          <w:rFonts w:asciiTheme="minorBidi" w:hAnsiTheme="minorBidi"/>
          <w:sz w:val="19"/>
          <w:szCs w:val="19"/>
        </w:rPr>
        <w:t xml:space="preserve"> (This privacy notice can be viewed at </w:t>
      </w:r>
      <w:hyperlink r:id="rId9" w:history="1">
        <w:r w:rsidR="00270288" w:rsidRPr="00D86114">
          <w:rPr>
            <w:rStyle w:val="Hyperlink"/>
            <w:rFonts w:asciiTheme="minorBidi" w:hAnsiTheme="minorBidi"/>
            <w:sz w:val="19"/>
            <w:szCs w:val="19"/>
          </w:rPr>
          <w:t>https://northwakefield.benefice.uk/privacy-notice/</w:t>
        </w:r>
      </w:hyperlink>
      <w:r w:rsidR="00270288">
        <w:rPr>
          <w:rFonts w:asciiTheme="minorBidi" w:hAnsiTheme="minorBidi"/>
          <w:sz w:val="19"/>
          <w:szCs w:val="19"/>
        </w:rPr>
        <w:t xml:space="preserve"> </w:t>
      </w:r>
      <w:bookmarkStart w:id="0" w:name="_GoBack"/>
      <w:bookmarkEnd w:id="0"/>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4264A2E0" w:rsidR="00016F84" w:rsidRDefault="00016F8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tbl>
      <w:tblPr>
        <w:tblStyle w:val="TableGrid"/>
        <w:tblW w:w="10774" w:type="dxa"/>
        <w:tblInd w:w="-289" w:type="dxa"/>
        <w:tblLook w:val="04A0" w:firstRow="1" w:lastRow="0" w:firstColumn="1" w:lastColumn="0" w:noHBand="0" w:noVBand="1"/>
      </w:tblPr>
      <w:tblGrid>
        <w:gridCol w:w="10774"/>
      </w:tblGrid>
      <w:tr w:rsidR="002102EA" w:rsidRPr="00144AB4" w14:paraId="400E8EB8" w14:textId="77777777" w:rsidTr="00016F84">
        <w:tc>
          <w:tcPr>
            <w:tcW w:w="10774"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FA0655A">
                <wp:simplePos x="0" y="0"/>
                <wp:positionH relativeFrom="column">
                  <wp:posOffset>-59055</wp:posOffset>
                </wp:positionH>
                <wp:positionV relativeFrom="paragraph">
                  <wp:posOffset>177165</wp:posOffset>
                </wp:positionV>
                <wp:extent cx="6445250" cy="4987636"/>
                <wp:effectExtent l="0" t="0" r="12700" b="22860"/>
                <wp:wrapNone/>
                <wp:docPr id="1" name="Rectangle 1"/>
                <wp:cNvGraphicFramePr/>
                <a:graphic xmlns:a="http://schemas.openxmlformats.org/drawingml/2006/main">
                  <a:graphicData uri="http://schemas.microsoft.com/office/word/2010/wordprocessingShape">
                    <wps:wsp>
                      <wps:cNvSpPr/>
                      <wps:spPr>
                        <a:xfrm>
                          <a:off x="0" y="0"/>
                          <a:ext cx="6445250"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9CFFA" id="Rectangle 1" o:spid="_x0000_s1026" style="position:absolute;margin-left:-4.65pt;margin-top:13.95pt;width:507.5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2E8F1011" w:rsidR="00016F84" w:rsidRDefault="00016F8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p w14:paraId="416816F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923" w:type="dxa"/>
        <w:tblInd w:w="-147" w:type="dxa"/>
        <w:tblLook w:val="04A0" w:firstRow="1" w:lastRow="0" w:firstColumn="1" w:lastColumn="0" w:noHBand="0" w:noVBand="1"/>
      </w:tblPr>
      <w:tblGrid>
        <w:gridCol w:w="9923"/>
      </w:tblGrid>
      <w:tr w:rsidR="00933450" w:rsidRPr="00144AB4" w14:paraId="0340CFEF" w14:textId="77777777" w:rsidTr="00016F84">
        <w:tc>
          <w:tcPr>
            <w:tcW w:w="9923"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259"/>
        <w:gridCol w:w="11"/>
        <w:gridCol w:w="3032"/>
        <w:gridCol w:w="1134"/>
        <w:gridCol w:w="882"/>
      </w:tblGrid>
      <w:tr w:rsidR="00A20D92" w:rsidRPr="00144AB4" w14:paraId="3DA906D4" w14:textId="77777777" w:rsidTr="00016F84">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7302" w:type="dxa"/>
            <w:gridSpan w:val="3"/>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134"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16F84">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16F84">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16F84">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01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16F84">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7302" w:type="dxa"/>
            <w:gridSpan w:val="3"/>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134"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16F84">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16F84">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1"/>
      <w:tr w:rsidR="00A20D92" w:rsidRPr="00144AB4" w14:paraId="607A3958" w14:textId="77777777" w:rsidTr="00016F84">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16F84">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7302" w:type="dxa"/>
            <w:gridSpan w:val="3"/>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134"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16F84">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7302" w:type="dxa"/>
            <w:gridSpan w:val="3"/>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16F84">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16F84">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01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16F84">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7302" w:type="dxa"/>
            <w:gridSpan w:val="3"/>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134"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A20D92" w:rsidRPr="00144AB4" w14:paraId="27F9595F" w14:textId="77777777" w:rsidTr="00016F84">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16F84">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16F84">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01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16F84">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9318" w:type="dxa"/>
            <w:gridSpan w:val="5"/>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16F84">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2"/>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5048" w:type="dxa"/>
            <w:gridSpan w:val="3"/>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16F84">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7302" w:type="dxa"/>
            <w:gridSpan w:val="3"/>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01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16F84">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7302" w:type="dxa"/>
            <w:gridSpan w:val="3"/>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134"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16F84">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16F84">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16F84">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16F84">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7.</w:t>
            </w:r>
          </w:p>
        </w:tc>
        <w:tc>
          <w:tcPr>
            <w:tcW w:w="7302" w:type="dxa"/>
            <w:gridSpan w:val="3"/>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134"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16F84">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16F84">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16F84">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16F84">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7302" w:type="dxa"/>
            <w:gridSpan w:val="3"/>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134"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16F84">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16F84">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16F84">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16F84">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9318" w:type="dxa"/>
            <w:gridSpan w:val="5"/>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16F84">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7302" w:type="dxa"/>
            <w:gridSpan w:val="3"/>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01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16F84">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2"/>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5048" w:type="dxa"/>
            <w:gridSpan w:val="3"/>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16F84">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7302" w:type="dxa"/>
            <w:gridSpan w:val="3"/>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01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A20D92" w:rsidRPr="00144AB4" w14:paraId="04C20C99" w14:textId="77777777" w:rsidTr="00016F84">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7302" w:type="dxa"/>
            <w:gridSpan w:val="3"/>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134"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16F84">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7302" w:type="dxa"/>
            <w:gridSpan w:val="3"/>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01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16F84">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9318" w:type="dxa"/>
            <w:gridSpan w:val="5"/>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16F84">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7302" w:type="dxa"/>
            <w:gridSpan w:val="3"/>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01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16F84">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5059" w:type="dxa"/>
            <w:gridSpan w:val="4"/>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16F84">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7302" w:type="dxa"/>
            <w:gridSpan w:val="3"/>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01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16F84">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7302" w:type="dxa"/>
            <w:gridSpan w:val="3"/>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134"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16F84">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7302" w:type="dxa"/>
            <w:gridSpan w:val="3"/>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01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A20D92" w:rsidRPr="00144AB4" w14:paraId="44659D83" w14:textId="77777777" w:rsidTr="00016F84">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7302" w:type="dxa"/>
            <w:gridSpan w:val="3"/>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134"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16F84">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16F84">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16F84">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7302" w:type="dxa"/>
            <w:gridSpan w:val="3"/>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16F84">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7302" w:type="dxa"/>
            <w:gridSpan w:val="3"/>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134"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16F84">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7302" w:type="dxa"/>
            <w:gridSpan w:val="3"/>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16F84">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9318" w:type="dxa"/>
            <w:gridSpan w:val="5"/>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bl>
    <w:p w14:paraId="2B823789" w14:textId="77777777" w:rsidR="00016F84" w:rsidRDefault="00016F84">
      <w:bookmarkStart w:id="5" w:name="_Hlk120008151"/>
      <w:r>
        <w:br w:type="page"/>
      </w:r>
    </w:p>
    <w:tbl>
      <w:tblPr>
        <w:tblStyle w:val="TableGrid"/>
        <w:tblpPr w:leftFromText="180" w:rightFromText="180" w:vertAnchor="text" w:tblpY="1"/>
        <w:tblOverlap w:val="never"/>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737"/>
        <w:gridCol w:w="2552"/>
        <w:gridCol w:w="1134"/>
        <w:gridCol w:w="882"/>
      </w:tblGrid>
      <w:tr w:rsidR="00A20D92" w:rsidRPr="00144AB4" w14:paraId="3F09BE5D" w14:textId="77777777" w:rsidTr="00016F84">
        <w:tc>
          <w:tcPr>
            <w:tcW w:w="495" w:type="dxa"/>
          </w:tcPr>
          <w:p w14:paraId="1A6A9F80" w14:textId="6134392C" w:rsidR="00561EB0" w:rsidRPr="00144AB4" w:rsidRDefault="00561EB0" w:rsidP="000E4D6C">
            <w:pPr>
              <w:rPr>
                <w:rFonts w:asciiTheme="minorBidi" w:eastAsia="Times New Roman" w:hAnsiTheme="minorBidi"/>
                <w:bCs/>
                <w:sz w:val="20"/>
                <w:szCs w:val="20"/>
                <w:lang w:val="en" w:eastAsia="en-GB"/>
              </w:rPr>
            </w:pPr>
          </w:p>
        </w:tc>
        <w:tc>
          <w:tcPr>
            <w:tcW w:w="7302" w:type="dxa"/>
            <w:gridSpan w:val="4"/>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16F84">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9318" w:type="dxa"/>
            <w:gridSpan w:val="6"/>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16F84">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7302" w:type="dxa"/>
            <w:gridSpan w:val="4"/>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01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16F84">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7302" w:type="dxa"/>
            <w:gridSpan w:val="4"/>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134"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16F84">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7302" w:type="dxa"/>
            <w:gridSpan w:val="4"/>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16F84">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9318" w:type="dxa"/>
            <w:gridSpan w:val="6"/>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16F84">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7302" w:type="dxa"/>
            <w:gridSpan w:val="4"/>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16F84">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7302" w:type="dxa"/>
            <w:gridSpan w:val="4"/>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134"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882"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16F84">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7302" w:type="dxa"/>
            <w:gridSpan w:val="4"/>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01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16F84">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9318" w:type="dxa"/>
            <w:gridSpan w:val="6"/>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16F84">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7302" w:type="dxa"/>
            <w:gridSpan w:val="4"/>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16F84">
        <w:tc>
          <w:tcPr>
            <w:tcW w:w="9813" w:type="dxa"/>
            <w:gridSpan w:val="7"/>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16F84">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7302" w:type="dxa"/>
            <w:gridSpan w:val="4"/>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01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16F84">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4568"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16F84">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7302" w:type="dxa"/>
            <w:gridSpan w:val="4"/>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16F84">
        <w:tc>
          <w:tcPr>
            <w:tcW w:w="9813" w:type="dxa"/>
            <w:gridSpan w:val="7"/>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16F84">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7302" w:type="dxa"/>
            <w:gridSpan w:val="4"/>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01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16F84">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4568"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6"/>
      <w:tr w:rsidR="00A20D92" w:rsidRPr="00144AB4" w14:paraId="12CEBBB6" w14:textId="77777777" w:rsidTr="00016F84">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7302" w:type="dxa"/>
            <w:gridSpan w:val="4"/>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01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16F84">
        <w:tc>
          <w:tcPr>
            <w:tcW w:w="9813" w:type="dxa"/>
            <w:gridSpan w:val="7"/>
          </w:tcPr>
          <w:p w14:paraId="789FC5F7" w14:textId="140BF036" w:rsidR="00C84601" w:rsidRPr="00144AB4" w:rsidRDefault="00C84601" w:rsidP="00791C0D">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791C0D">
              <w:rPr>
                <w:rFonts w:asciiTheme="minorBidi" w:eastAsia="Times New Roman" w:hAnsiTheme="minorBidi"/>
                <w:sz w:val="20"/>
                <w:szCs w:val="20"/>
                <w:lang w:eastAsia="en-GB"/>
              </w:rPr>
              <w:t xml:space="preserve">either by </w:t>
            </w:r>
            <w:r w:rsidR="00791C0D" w:rsidRPr="00144AB4">
              <w:rPr>
                <w:rFonts w:asciiTheme="minorBidi" w:eastAsia="Times New Roman" w:hAnsiTheme="minorBidi"/>
                <w:sz w:val="20"/>
                <w:szCs w:val="20"/>
                <w:lang w:eastAsia="en-GB"/>
              </w:rPr>
              <w:t xml:space="preserve">secure email </w:t>
            </w:r>
            <w:r w:rsidR="00791C0D">
              <w:rPr>
                <w:rFonts w:asciiTheme="minorBidi" w:eastAsia="Times New Roman" w:hAnsiTheme="minorBidi"/>
                <w:sz w:val="20"/>
                <w:szCs w:val="20"/>
                <w:lang w:eastAsia="en-GB"/>
              </w:rPr>
              <w:t xml:space="preserve">or </w:t>
            </w:r>
            <w:r w:rsidRPr="00144AB4">
              <w:rPr>
                <w:rFonts w:asciiTheme="minorBidi" w:eastAsia="Times New Roman" w:hAnsiTheme="minorBidi"/>
                <w:sz w:val="20"/>
                <w:szCs w:val="20"/>
                <w:lang w:eastAsia="en-GB"/>
              </w:rPr>
              <w:t>in a separate, sealed envelope, marked private &amp; confidential to</w:t>
            </w:r>
            <w:r w:rsidR="00016F84">
              <w:rPr>
                <w:rFonts w:asciiTheme="minorBidi" w:eastAsia="Times New Roman" w:hAnsiTheme="minorBidi"/>
                <w:sz w:val="20"/>
                <w:szCs w:val="20"/>
                <w:lang w:eastAsia="en-GB"/>
              </w:rPr>
              <w:t xml:space="preserve"> the Vicar, DBS Administrator or Safeguarding officer</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016F84">
      <w:headerReference w:type="even" r:id="rId10"/>
      <w:headerReference w:type="default" r:id="rId11"/>
      <w:footerReference w:type="even" r:id="rId12"/>
      <w:footerReference w:type="default" r:id="rId13"/>
      <w:headerReference w:type="first" r:id="rId14"/>
      <w:footerReference w:type="first" r:id="rId15"/>
      <w:pgSz w:w="11906" w:h="16838"/>
      <w:pgMar w:top="1276"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F7347" w14:textId="77777777" w:rsidR="00B27212" w:rsidRDefault="00B27212" w:rsidP="008F4DE7">
      <w:pPr>
        <w:spacing w:after="0" w:line="240" w:lineRule="auto"/>
      </w:pPr>
      <w:r>
        <w:separator/>
      </w:r>
    </w:p>
  </w:endnote>
  <w:endnote w:type="continuationSeparator" w:id="0">
    <w:p w14:paraId="17B7949A" w14:textId="77777777" w:rsidR="00B27212" w:rsidRDefault="00B27212"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6E4F0F92"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270288">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270288">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4910" w14:textId="77777777" w:rsidR="00B27212" w:rsidRDefault="00B27212" w:rsidP="008F4DE7">
      <w:pPr>
        <w:spacing w:after="0" w:line="240" w:lineRule="auto"/>
      </w:pPr>
      <w:r>
        <w:separator/>
      </w:r>
    </w:p>
  </w:footnote>
  <w:footnote w:type="continuationSeparator" w:id="0">
    <w:p w14:paraId="654BBBB7" w14:textId="77777777" w:rsidR="00B27212" w:rsidRDefault="00B27212"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16F84"/>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0288"/>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1C0D"/>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85474"/>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27212"/>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wakefield.benefice.uk/privacy-notice/"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3F94-68EC-49CE-A254-15A711BF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David Florence</cp:lastModifiedBy>
  <cp:revision>3</cp:revision>
  <dcterms:created xsi:type="dcterms:W3CDTF">2024-03-21T19:05:00Z</dcterms:created>
  <dcterms:modified xsi:type="dcterms:W3CDTF">2024-03-21T19:07:00Z</dcterms:modified>
</cp:coreProperties>
</file>